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6" w:type="pct"/>
        <w:jc w:val="center"/>
        <w:tblLook w:val="01E0"/>
      </w:tblPr>
      <w:tblGrid>
        <w:gridCol w:w="3904"/>
        <w:gridCol w:w="5225"/>
      </w:tblGrid>
      <w:tr w:rsidR="003E0A36" w:rsidRPr="008E5A9B" w:rsidTr="008E7791">
        <w:trPr>
          <w:jc w:val="center"/>
        </w:trPr>
        <w:tc>
          <w:tcPr>
            <w:tcW w:w="2138" w:type="pct"/>
          </w:tcPr>
          <w:p w:rsidR="003E0A36" w:rsidRPr="008E5A9B" w:rsidRDefault="003E0A36" w:rsidP="008E5A9B">
            <w:pPr>
              <w:keepNext/>
              <w:widowControl w:val="0"/>
              <w:spacing w:before="120" w:after="120" w:line="280" w:lineRule="exact"/>
              <w:ind w:left="-7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5A9B">
              <w:rPr>
                <w:rFonts w:ascii="Times New Roman" w:hAnsi="Times New Roman"/>
                <w:szCs w:val="24"/>
              </w:rPr>
              <w:br w:type="page"/>
            </w:r>
            <w:r w:rsidRPr="008E5A9B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="008E7791" w:rsidRPr="008E5A9B">
              <w:rPr>
                <w:rFonts w:ascii="Times New Roman" w:hAnsi="Times New Roman"/>
                <w:b/>
                <w:bCs/>
                <w:szCs w:val="24"/>
              </w:rPr>
              <w:t xml:space="preserve">TCP </w:t>
            </w:r>
            <w:r w:rsidRPr="008E5A9B">
              <w:rPr>
                <w:rFonts w:ascii="Times New Roman" w:hAnsi="Times New Roman"/>
                <w:b/>
                <w:bCs/>
                <w:szCs w:val="24"/>
              </w:rPr>
              <w:t>CHỨNG KHOÁN KIM LONG</w:t>
            </w:r>
          </w:p>
          <w:p w:rsidR="003E0A36" w:rsidRPr="008E5A9B" w:rsidRDefault="003E0A36" w:rsidP="008E5A9B">
            <w:pPr>
              <w:keepNext/>
              <w:widowControl w:val="0"/>
              <w:spacing w:before="120" w:after="120" w:line="280" w:lineRule="exact"/>
              <w:rPr>
                <w:rFonts w:ascii="Times New Roman" w:hAnsi="Times New Roman"/>
                <w:bCs/>
                <w:szCs w:val="24"/>
              </w:rPr>
            </w:pPr>
            <w:r w:rsidRPr="008E5A9B">
              <w:rPr>
                <w:rFonts w:ascii="Times New Roman" w:hAnsi="Times New Roman"/>
                <w:bCs/>
                <w:szCs w:val="24"/>
              </w:rPr>
              <w:t xml:space="preserve">      Số:  </w:t>
            </w:r>
            <w:r w:rsidR="008E7791" w:rsidRPr="008E5A9B">
              <w:rPr>
                <w:rFonts w:ascii="Times New Roman" w:hAnsi="Times New Roman"/>
                <w:bCs/>
                <w:szCs w:val="24"/>
              </w:rPr>
              <w:t>13</w:t>
            </w:r>
            <w:r w:rsidRPr="008E5A9B">
              <w:rPr>
                <w:rFonts w:ascii="Times New Roman" w:hAnsi="Times New Roman"/>
                <w:bCs/>
                <w:szCs w:val="24"/>
              </w:rPr>
              <w:t xml:space="preserve"> /2012/NQ-HĐQT</w:t>
            </w:r>
          </w:p>
        </w:tc>
        <w:tc>
          <w:tcPr>
            <w:tcW w:w="2862" w:type="pct"/>
          </w:tcPr>
          <w:p w:rsidR="003E0A36" w:rsidRPr="008E5A9B" w:rsidRDefault="003E0A36" w:rsidP="008E5A9B">
            <w:pPr>
              <w:keepNext/>
              <w:widowControl w:val="0"/>
              <w:spacing w:before="120" w:after="120" w:line="280" w:lineRule="exact"/>
              <w:ind w:left="-7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5A9B">
              <w:rPr>
                <w:rFonts w:ascii="Times New Roman" w:hAnsi="Times New Roman"/>
                <w:b/>
                <w:bCs/>
                <w:szCs w:val="24"/>
              </w:rPr>
              <w:t>CỘNG HOÀ XÃ HỘI CHỦ NGHĨA VIỆT NAM</w:t>
            </w:r>
          </w:p>
          <w:p w:rsidR="003E0A36" w:rsidRPr="008E5A9B" w:rsidRDefault="00CB3219" w:rsidP="008E5A9B">
            <w:pPr>
              <w:keepNext/>
              <w:widowControl w:val="0"/>
              <w:spacing w:before="120" w:after="120" w:line="28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B3219">
              <w:rPr>
                <w:rFonts w:ascii="Times New Roman" w:hAnsi="Times New Roman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8.3pt;margin-top:16.6pt;width:99pt;height:0;z-index:251656704" o:connectortype="straight"/>
              </w:pict>
            </w:r>
            <w:r w:rsidR="003E0A36" w:rsidRPr="008E5A9B">
              <w:rPr>
                <w:rFonts w:ascii="Times New Roman" w:hAnsi="Times New Roman"/>
                <w:b/>
                <w:bCs/>
                <w:szCs w:val="24"/>
              </w:rPr>
              <w:t>Độc lập - Tự do - Hạnh phúc</w:t>
            </w:r>
          </w:p>
          <w:p w:rsidR="003E0A36" w:rsidRPr="008E5A9B" w:rsidRDefault="003E0A36" w:rsidP="008E5A9B">
            <w:pPr>
              <w:keepNext/>
              <w:widowControl w:val="0"/>
              <w:spacing w:before="120" w:after="120" w:line="320" w:lineRule="exact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8E5A9B">
              <w:rPr>
                <w:rFonts w:ascii="Times New Roman" w:hAnsi="Times New Roman"/>
                <w:i/>
                <w:iCs/>
                <w:szCs w:val="24"/>
              </w:rPr>
              <w:t xml:space="preserve">Hà Nội, ngày </w:t>
            </w:r>
            <w:r w:rsidR="008E7791" w:rsidRPr="008E5A9B">
              <w:rPr>
                <w:rFonts w:ascii="Times New Roman" w:hAnsi="Times New Roman"/>
                <w:i/>
                <w:iCs/>
                <w:szCs w:val="24"/>
              </w:rPr>
              <w:t>18</w:t>
            </w:r>
            <w:r w:rsidRPr="008E5A9B">
              <w:rPr>
                <w:rFonts w:ascii="Times New Roman" w:hAnsi="Times New Roman"/>
                <w:i/>
                <w:iCs/>
                <w:szCs w:val="24"/>
              </w:rPr>
              <w:t xml:space="preserve"> tháng </w:t>
            </w:r>
            <w:r w:rsidR="00C27EEE" w:rsidRPr="008E5A9B">
              <w:rPr>
                <w:rFonts w:ascii="Times New Roman" w:hAnsi="Times New Roman"/>
                <w:i/>
                <w:iCs/>
                <w:szCs w:val="24"/>
              </w:rPr>
              <w:t>12</w:t>
            </w:r>
            <w:r w:rsidRPr="008E5A9B">
              <w:rPr>
                <w:rFonts w:ascii="Times New Roman" w:hAnsi="Times New Roman"/>
                <w:i/>
                <w:iCs/>
                <w:szCs w:val="24"/>
              </w:rPr>
              <w:t xml:space="preserve"> năm 2012</w:t>
            </w:r>
          </w:p>
        </w:tc>
      </w:tr>
    </w:tbl>
    <w:p w:rsidR="003E0A36" w:rsidRPr="009B18C9" w:rsidRDefault="003E0A36" w:rsidP="008E5A9B">
      <w:pPr>
        <w:keepNext/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18C9">
        <w:rPr>
          <w:rFonts w:ascii="Times New Roman" w:hAnsi="Times New Roman"/>
          <w:b/>
          <w:sz w:val="28"/>
          <w:szCs w:val="24"/>
        </w:rPr>
        <w:t>NGHỊ QUYẾT</w:t>
      </w:r>
      <w:r w:rsidR="009B18C9" w:rsidRPr="009B18C9">
        <w:rPr>
          <w:rFonts w:ascii="Times New Roman" w:hAnsi="Times New Roman"/>
          <w:b/>
          <w:sz w:val="28"/>
          <w:szCs w:val="24"/>
        </w:rPr>
        <w:t xml:space="preserve"> CỦA HỘI ĐỒNG QUẢN TRỊ</w:t>
      </w:r>
    </w:p>
    <w:p w:rsidR="003E0A36" w:rsidRPr="008E5A9B" w:rsidRDefault="009B18C9" w:rsidP="008E5A9B">
      <w:pPr>
        <w:keepNext/>
        <w:widowControl w:val="0"/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Về việc</w:t>
      </w:r>
      <w:r w:rsidR="003E0A36" w:rsidRPr="008E5A9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m</w:t>
      </w:r>
      <w:r w:rsidR="00C27EEE" w:rsidRPr="008E5A9B">
        <w:rPr>
          <w:rFonts w:ascii="Times New Roman" w:hAnsi="Times New Roman"/>
          <w:b/>
          <w:i/>
          <w:sz w:val="24"/>
          <w:szCs w:val="24"/>
        </w:rPr>
        <w:t>ua lại cổ phiếu của Công ty làm cổ phiếu quỹ</w:t>
      </w:r>
    </w:p>
    <w:p w:rsidR="003E0A36" w:rsidRPr="008E5A9B" w:rsidRDefault="00CB3219" w:rsidP="008E5A9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32" style="position:absolute;margin-left:185.95pt;margin-top:7.3pt;width:109.05pt;height:0;z-index:251657728" o:connectortype="straight"/>
        </w:pict>
      </w:r>
    </w:p>
    <w:p w:rsidR="003E0A36" w:rsidRPr="009B18C9" w:rsidRDefault="003E0A36" w:rsidP="008E5A9B">
      <w:pPr>
        <w:keepNext/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18C9">
        <w:rPr>
          <w:rFonts w:ascii="Times New Roman" w:hAnsi="Times New Roman"/>
          <w:b/>
          <w:sz w:val="28"/>
          <w:szCs w:val="24"/>
        </w:rPr>
        <w:t>HỘI ĐỒNG QUẢN TRỊ</w:t>
      </w:r>
    </w:p>
    <w:p w:rsidR="008E7791" w:rsidRPr="008E5A9B" w:rsidRDefault="008E7791" w:rsidP="008E5A9B">
      <w:pPr>
        <w:pStyle w:val="ListParagraph"/>
        <w:keepNext/>
        <w:numPr>
          <w:ilvl w:val="0"/>
          <w:numId w:val="1"/>
        </w:numPr>
        <w:tabs>
          <w:tab w:val="clear" w:pos="720"/>
        </w:tabs>
        <w:spacing w:before="120" w:after="120" w:line="320" w:lineRule="exact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5A9B">
        <w:rPr>
          <w:rFonts w:ascii="Times New Roman" w:hAnsi="Times New Roman"/>
          <w:i/>
          <w:sz w:val="24"/>
          <w:szCs w:val="24"/>
        </w:rPr>
        <w:t>Căn cứ Luật Doanh nghiệp số 60/2005/QH11 được Quốc hội nước Cộng hòa xã hội chủ nghĩa Việt Nam khóa XI, kỳ họp thứ 8 thông qua ngày 29/11/2005;</w:t>
      </w:r>
    </w:p>
    <w:p w:rsidR="008E7791" w:rsidRPr="008E5A9B" w:rsidRDefault="008E7791" w:rsidP="008E5A9B">
      <w:pPr>
        <w:pStyle w:val="ListParagraph"/>
        <w:keepNext/>
        <w:numPr>
          <w:ilvl w:val="0"/>
          <w:numId w:val="1"/>
        </w:numPr>
        <w:tabs>
          <w:tab w:val="clear" w:pos="720"/>
        </w:tabs>
        <w:spacing w:before="120" w:after="120" w:line="320" w:lineRule="exact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5A9B">
        <w:rPr>
          <w:rFonts w:ascii="Times New Roman" w:hAnsi="Times New Roman"/>
          <w:i/>
          <w:sz w:val="24"/>
          <w:szCs w:val="24"/>
        </w:rPr>
        <w:t>Căn cứ Luật Chứng khoán số 70/2006/QH11 được Quốc hội nước Cộng hòa xã hội chủ nghĩa Việt Nam khóa XI, kỳ họp thứ 9 thông qua ngày 29/06/2006;</w:t>
      </w:r>
    </w:p>
    <w:p w:rsidR="003E0A36" w:rsidRPr="008E5A9B" w:rsidRDefault="008E7791" w:rsidP="008E5A9B">
      <w:pPr>
        <w:pStyle w:val="ListParagraph"/>
        <w:keepNext/>
        <w:numPr>
          <w:ilvl w:val="0"/>
          <w:numId w:val="1"/>
        </w:numPr>
        <w:tabs>
          <w:tab w:val="clear" w:pos="720"/>
        </w:tabs>
        <w:spacing w:before="120" w:after="120" w:line="320" w:lineRule="exact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5A9B">
        <w:rPr>
          <w:rFonts w:ascii="Times New Roman" w:hAnsi="Times New Roman"/>
          <w:i/>
          <w:sz w:val="24"/>
          <w:szCs w:val="24"/>
        </w:rPr>
        <w:t>Căn cứ Điều lệ của Công ty Cổ phần Chứng khoán Kim Long;</w:t>
      </w:r>
    </w:p>
    <w:p w:rsidR="003E0A36" w:rsidRPr="008E5A9B" w:rsidRDefault="003E0A36" w:rsidP="008E5A9B">
      <w:pPr>
        <w:pStyle w:val="ListParagraph"/>
        <w:keepNext/>
        <w:numPr>
          <w:ilvl w:val="0"/>
          <w:numId w:val="1"/>
        </w:numPr>
        <w:tabs>
          <w:tab w:val="clear" w:pos="720"/>
        </w:tabs>
        <w:spacing w:before="120" w:after="120" w:line="320" w:lineRule="exact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5A9B">
        <w:rPr>
          <w:rFonts w:ascii="Times New Roman" w:hAnsi="Times New Roman"/>
          <w:i/>
          <w:sz w:val="24"/>
          <w:szCs w:val="24"/>
        </w:rPr>
        <w:t>Căn cứ Biên bản họp HĐQT</w:t>
      </w:r>
      <w:r w:rsidR="008E7791" w:rsidRPr="008E5A9B">
        <w:rPr>
          <w:rFonts w:ascii="Times New Roman" w:hAnsi="Times New Roman"/>
          <w:i/>
          <w:sz w:val="24"/>
          <w:szCs w:val="24"/>
        </w:rPr>
        <w:t xml:space="preserve"> số 13-1/</w:t>
      </w:r>
      <w:r w:rsidR="008E5A9B">
        <w:rPr>
          <w:rFonts w:ascii="Times New Roman" w:hAnsi="Times New Roman"/>
          <w:i/>
          <w:sz w:val="24"/>
          <w:szCs w:val="24"/>
        </w:rPr>
        <w:t>2012/</w:t>
      </w:r>
      <w:r w:rsidR="008E7791" w:rsidRPr="008E5A9B">
        <w:rPr>
          <w:rFonts w:ascii="Times New Roman" w:hAnsi="Times New Roman"/>
          <w:i/>
          <w:sz w:val="24"/>
          <w:szCs w:val="24"/>
        </w:rPr>
        <w:t>BB-HĐQT</w:t>
      </w:r>
      <w:r w:rsidRPr="008E5A9B">
        <w:rPr>
          <w:rFonts w:ascii="Times New Roman" w:hAnsi="Times New Roman"/>
          <w:i/>
          <w:sz w:val="24"/>
          <w:szCs w:val="24"/>
        </w:rPr>
        <w:t xml:space="preserve"> ngày</w:t>
      </w:r>
      <w:r w:rsidR="008E5A9B">
        <w:rPr>
          <w:rFonts w:ascii="Times New Roman" w:hAnsi="Times New Roman"/>
          <w:i/>
          <w:sz w:val="24"/>
          <w:szCs w:val="24"/>
        </w:rPr>
        <w:t xml:space="preserve"> </w:t>
      </w:r>
      <w:r w:rsidR="008E7791" w:rsidRPr="008E5A9B">
        <w:rPr>
          <w:rFonts w:ascii="Times New Roman" w:hAnsi="Times New Roman"/>
          <w:i/>
          <w:sz w:val="24"/>
          <w:szCs w:val="24"/>
        </w:rPr>
        <w:t>18</w:t>
      </w:r>
      <w:r w:rsidRPr="008E5A9B">
        <w:rPr>
          <w:rFonts w:ascii="Times New Roman" w:hAnsi="Times New Roman"/>
          <w:i/>
          <w:sz w:val="24"/>
          <w:szCs w:val="24"/>
        </w:rPr>
        <w:t>/</w:t>
      </w:r>
      <w:r w:rsidR="00C27EEE" w:rsidRPr="008E5A9B">
        <w:rPr>
          <w:rFonts w:ascii="Times New Roman" w:hAnsi="Times New Roman"/>
          <w:i/>
          <w:sz w:val="24"/>
          <w:szCs w:val="24"/>
        </w:rPr>
        <w:t>12</w:t>
      </w:r>
      <w:r w:rsidRPr="008E5A9B">
        <w:rPr>
          <w:rFonts w:ascii="Times New Roman" w:hAnsi="Times New Roman"/>
          <w:i/>
          <w:sz w:val="24"/>
          <w:szCs w:val="24"/>
        </w:rPr>
        <w:t>/2012</w:t>
      </w:r>
      <w:r w:rsidR="008E7791" w:rsidRPr="008E5A9B">
        <w:rPr>
          <w:rFonts w:ascii="Times New Roman" w:hAnsi="Times New Roman"/>
          <w:i/>
          <w:sz w:val="24"/>
          <w:szCs w:val="24"/>
        </w:rPr>
        <w:t>.</w:t>
      </w:r>
    </w:p>
    <w:p w:rsidR="00C27EEE" w:rsidRPr="008E5A9B" w:rsidRDefault="00C27EEE" w:rsidP="008E5A9B">
      <w:pPr>
        <w:keepNext/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A36" w:rsidRPr="008E5A9B" w:rsidRDefault="003E0A36" w:rsidP="008E5A9B">
      <w:pPr>
        <w:keepNext/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A9B">
        <w:rPr>
          <w:rFonts w:ascii="Times New Roman" w:hAnsi="Times New Roman"/>
          <w:b/>
          <w:sz w:val="24"/>
          <w:szCs w:val="24"/>
        </w:rPr>
        <w:t>QUYẾT NGHỊ</w:t>
      </w:r>
    </w:p>
    <w:p w:rsidR="003E0A36" w:rsidRPr="008E5A9B" w:rsidRDefault="003E0A36" w:rsidP="008E5A9B">
      <w:pPr>
        <w:keepLines/>
        <w:widowControl w:val="0"/>
        <w:spacing w:before="120" w:after="120" w:line="340" w:lineRule="exact"/>
        <w:jc w:val="both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 w:rsidRPr="008E5A9B">
        <w:rPr>
          <w:rFonts w:ascii="Times New Roman" w:hAnsi="Times New Roman"/>
          <w:b/>
          <w:sz w:val="24"/>
          <w:szCs w:val="24"/>
          <w:u w:val="single"/>
        </w:rPr>
        <w:t>Đ</w:t>
      </w:r>
      <w:r w:rsidR="00B45ADB">
        <w:rPr>
          <w:rFonts w:ascii="Times New Roman" w:hAnsi="Times New Roman"/>
          <w:b/>
          <w:sz w:val="24"/>
          <w:szCs w:val="24"/>
          <w:u w:val="single"/>
        </w:rPr>
        <w:t>IỀU</w:t>
      </w:r>
      <w:r w:rsidRPr="008E5A9B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8E5A9B">
        <w:rPr>
          <w:rFonts w:ascii="Times New Roman" w:hAnsi="Times New Roman"/>
          <w:b/>
          <w:sz w:val="24"/>
          <w:szCs w:val="24"/>
        </w:rPr>
        <w:t xml:space="preserve">: </w:t>
      </w:r>
      <w:r w:rsidRPr="008E5A9B">
        <w:rPr>
          <w:rFonts w:ascii="Times New Roman" w:hAnsi="Times New Roman"/>
          <w:b/>
          <w:sz w:val="24"/>
          <w:szCs w:val="24"/>
          <w:lang w:val="pt-BR"/>
        </w:rPr>
        <w:t xml:space="preserve">Thông qua </w:t>
      </w:r>
      <w:r w:rsidR="00C27EEE" w:rsidRPr="008E5A9B">
        <w:rPr>
          <w:rFonts w:ascii="Times New Roman" w:hAnsi="Times New Roman"/>
          <w:b/>
          <w:sz w:val="24"/>
          <w:szCs w:val="24"/>
          <w:lang w:val="pt-BR"/>
        </w:rPr>
        <w:t>phương án mua lại cổ phiếu của Công ty để làm cổ phiếu quỹ</w:t>
      </w:r>
    </w:p>
    <w:p w:rsidR="00C27EEE" w:rsidRPr="008E5A9B" w:rsidRDefault="00C27EEE" w:rsidP="008E5A9B">
      <w:p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Thông tin cơ bản của phương án như sau: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Mục đích mua lại cổ phiếu: Bình ổn giá thị trường.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Số lượng cổ phiếu mua lại: 10.000.000 cổ phiếu, chiếm tỷ lệ: 4,94% tổng số cổ phiếu đang lưu hành.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Phương thức giao dịch: Khớp lệ</w:t>
      </w:r>
      <w:r w:rsidR="00FA1668" w:rsidRPr="008E5A9B">
        <w:rPr>
          <w:rFonts w:ascii="Times New Roman" w:hAnsi="Times New Roman"/>
          <w:sz w:val="24"/>
          <w:szCs w:val="24"/>
        </w:rPr>
        <w:t>nh v</w:t>
      </w:r>
      <w:r w:rsidRPr="008E5A9B">
        <w:rPr>
          <w:rFonts w:ascii="Times New Roman" w:hAnsi="Times New Roman"/>
          <w:sz w:val="24"/>
          <w:szCs w:val="24"/>
        </w:rPr>
        <w:t>à Thỏa thuận.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Nguồn vốn: Thặng dư vốn cổ phần, theo BCTC kiểm toán 6 tháng đầu năm 2012, số dư quỹ thặng dư vốn cổ phần là: 444.716.419.000 đồng.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Nguyên tắc xác định giá: giá thị trường tại thời điểm thực hiện.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>Giá (khoảng giá): Tối đa bằng mệnh giá</w:t>
      </w:r>
    </w:p>
    <w:p w:rsidR="0016578D" w:rsidRPr="008E5A9B" w:rsidRDefault="0016578D" w:rsidP="008E5A9B">
      <w:pPr>
        <w:pStyle w:val="ListParagraph"/>
        <w:numPr>
          <w:ilvl w:val="0"/>
          <w:numId w:val="1"/>
        </w:numPr>
        <w:spacing w:before="120" w:after="120" w:line="340" w:lineRule="exact"/>
        <w:jc w:val="both"/>
        <w:rPr>
          <w:rFonts w:ascii="Times New Roman" w:hAnsi="Times New Roman"/>
          <w:sz w:val="24"/>
          <w:szCs w:val="24"/>
        </w:rPr>
      </w:pPr>
      <w:r w:rsidRPr="008E5A9B">
        <w:rPr>
          <w:rFonts w:ascii="Times New Roman" w:hAnsi="Times New Roman"/>
          <w:sz w:val="24"/>
          <w:szCs w:val="24"/>
        </w:rPr>
        <w:t xml:space="preserve">Thời gian thực hiện dự kiến: Quý I năm 2013. </w:t>
      </w:r>
    </w:p>
    <w:p w:rsidR="003E0A36" w:rsidRPr="008E5A9B" w:rsidRDefault="003E0A36" w:rsidP="008E5A9B">
      <w:pPr>
        <w:keepLines/>
        <w:widowControl w:val="0"/>
        <w:tabs>
          <w:tab w:val="left" w:pos="540"/>
          <w:tab w:val="left" w:pos="4320"/>
        </w:tabs>
        <w:spacing w:before="120" w:after="120" w:line="340" w:lineRule="exact"/>
        <w:jc w:val="both"/>
        <w:outlineLvl w:val="0"/>
        <w:rPr>
          <w:rFonts w:ascii="Times New Roman" w:hAnsi="Times New Roman"/>
          <w:sz w:val="24"/>
          <w:szCs w:val="24"/>
          <w:lang w:val="vi-VN"/>
        </w:rPr>
      </w:pPr>
      <w:r w:rsidRPr="008E5A9B">
        <w:rPr>
          <w:rFonts w:ascii="Times New Roman" w:hAnsi="Times New Roman"/>
          <w:b/>
          <w:sz w:val="24"/>
          <w:szCs w:val="24"/>
          <w:u w:val="single"/>
        </w:rPr>
        <w:t>Đ</w:t>
      </w:r>
      <w:r w:rsidR="00B45ADB">
        <w:rPr>
          <w:rFonts w:ascii="Times New Roman" w:hAnsi="Times New Roman"/>
          <w:b/>
          <w:sz w:val="24"/>
          <w:szCs w:val="24"/>
          <w:u w:val="single"/>
        </w:rPr>
        <w:t>IỀU</w:t>
      </w:r>
      <w:r w:rsidRPr="008E5A9B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8E5A9B">
        <w:rPr>
          <w:rFonts w:ascii="Times New Roman" w:hAnsi="Times New Roman"/>
          <w:b/>
          <w:sz w:val="24"/>
          <w:szCs w:val="24"/>
        </w:rPr>
        <w:t>: Điều khoản thi hành</w:t>
      </w:r>
    </w:p>
    <w:p w:rsidR="003E0A36" w:rsidRDefault="005A1062" w:rsidP="008E5A9B">
      <w:pPr>
        <w:keepLines/>
        <w:widowControl w:val="0"/>
        <w:tabs>
          <w:tab w:val="left" w:pos="360"/>
          <w:tab w:val="left" w:pos="540"/>
        </w:tabs>
        <w:spacing w:before="120" w:after="120" w:line="340" w:lineRule="exact"/>
        <w:ind w:left="27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Nghị quyết</w:t>
      </w:r>
      <w:r w:rsidR="003E0A36" w:rsidRPr="008E5A9B">
        <w:rPr>
          <w:rFonts w:ascii="Times New Roman" w:hAnsi="Times New Roman"/>
          <w:sz w:val="24"/>
          <w:szCs w:val="24"/>
        </w:rPr>
        <w:t xml:space="preserve"> </w:t>
      </w:r>
      <w:r w:rsidR="003E0A36" w:rsidRPr="008E5A9B">
        <w:rPr>
          <w:rFonts w:ascii="Times New Roman" w:hAnsi="Times New Roman"/>
          <w:sz w:val="24"/>
          <w:szCs w:val="24"/>
          <w:lang w:val="vi-VN"/>
        </w:rPr>
        <w:t>này có hiệu lực kể từ ngày ký.</w:t>
      </w:r>
      <w:r w:rsidR="003E0A36" w:rsidRPr="008E5A9B"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</w:rPr>
        <w:t xml:space="preserve"> Các Thành viên Hội đồng quản trị, </w:t>
      </w:r>
      <w:r w:rsidR="00C27EEE" w:rsidRPr="008E5A9B">
        <w:rPr>
          <w:rFonts w:ascii="Times New Roman" w:hAnsi="Times New Roman"/>
          <w:sz w:val="24"/>
          <w:szCs w:val="24"/>
          <w:lang w:val="fr-FR"/>
        </w:rPr>
        <w:t>Tổng Giám đốc</w:t>
      </w:r>
      <w:r w:rsidR="003E0A36" w:rsidRPr="008E5A9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và</w:t>
      </w:r>
      <w:r w:rsidR="00C27EEE" w:rsidRPr="008E5A9B">
        <w:rPr>
          <w:rFonts w:ascii="Times New Roman" w:hAnsi="Times New Roman"/>
          <w:sz w:val="24"/>
          <w:szCs w:val="24"/>
          <w:lang w:val="fr-FR"/>
        </w:rPr>
        <w:t xml:space="preserve"> các Bộ phận có liên quan </w:t>
      </w:r>
      <w:r>
        <w:rPr>
          <w:rFonts w:ascii="Times New Roman" w:hAnsi="Times New Roman"/>
          <w:sz w:val="24"/>
          <w:szCs w:val="24"/>
          <w:lang w:val="fr-FR"/>
        </w:rPr>
        <w:t xml:space="preserve">có trách nhiệm thi hành </w:t>
      </w:r>
      <w:r w:rsidR="00B45ADB">
        <w:rPr>
          <w:rFonts w:ascii="Times New Roman" w:hAnsi="Times New Roman"/>
          <w:sz w:val="24"/>
          <w:szCs w:val="24"/>
          <w:lang w:val="fr-FR"/>
        </w:rPr>
        <w:t>Nghị quyết</w:t>
      </w:r>
      <w:r>
        <w:rPr>
          <w:rFonts w:ascii="Times New Roman" w:hAnsi="Times New Roman"/>
          <w:sz w:val="24"/>
          <w:szCs w:val="24"/>
          <w:lang w:val="fr-FR"/>
        </w:rPr>
        <w:t xml:space="preserve"> này.</w:t>
      </w:r>
    </w:p>
    <w:p w:rsidR="00B45ADB" w:rsidRPr="005A1062" w:rsidRDefault="00B45ADB" w:rsidP="008E5A9B">
      <w:pPr>
        <w:keepLines/>
        <w:widowControl w:val="0"/>
        <w:tabs>
          <w:tab w:val="left" w:pos="360"/>
          <w:tab w:val="left" w:pos="540"/>
        </w:tabs>
        <w:spacing w:before="120" w:after="120" w:line="340" w:lineRule="exact"/>
        <w:ind w:left="274"/>
        <w:jc w:val="both"/>
        <w:rPr>
          <w:rFonts w:ascii="Times New Roman" w:hAnsi="Times New Roman"/>
          <w:sz w:val="24"/>
          <w:szCs w:val="24"/>
          <w:lang w:val="vi-VN"/>
        </w:rPr>
      </w:pPr>
    </w:p>
    <w:tbl>
      <w:tblPr>
        <w:tblW w:w="0" w:type="auto"/>
        <w:tblLook w:val="04A0"/>
      </w:tblPr>
      <w:tblGrid>
        <w:gridCol w:w="4622"/>
        <w:gridCol w:w="4623"/>
      </w:tblGrid>
      <w:tr w:rsidR="008E5A9B" w:rsidRPr="00423295" w:rsidTr="00786C63">
        <w:tc>
          <w:tcPr>
            <w:tcW w:w="4622" w:type="dxa"/>
          </w:tcPr>
          <w:p w:rsidR="008E5A9B" w:rsidRPr="00DD3EA8" w:rsidRDefault="008E5A9B" w:rsidP="00786C63">
            <w:pPr>
              <w:keepNext/>
              <w:spacing w:before="80" w:after="80" w:line="320" w:lineRule="exact"/>
              <w:jc w:val="both"/>
              <w:rPr>
                <w:rFonts w:ascii="Times New Roman" w:hAnsi="Times New Roman"/>
                <w:u w:val="single"/>
                <w:lang w:val="vi-VN"/>
              </w:rPr>
            </w:pPr>
          </w:p>
          <w:p w:rsidR="008E5A9B" w:rsidRPr="00664275" w:rsidRDefault="008E5A9B" w:rsidP="00786C6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664275">
              <w:rPr>
                <w:rFonts w:ascii="Times New Roman" w:hAnsi="Times New Roman"/>
                <w:b/>
                <w:i/>
                <w:sz w:val="20"/>
                <w:u w:val="single"/>
              </w:rPr>
              <w:t>Nơi nhận:</w:t>
            </w:r>
          </w:p>
          <w:p w:rsidR="008E5A9B" w:rsidRPr="00DD3EA8" w:rsidRDefault="008E5A9B" w:rsidP="008E5A9B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Như điều 2</w:t>
            </w:r>
            <w:r w:rsidRPr="00DD3EA8">
              <w:rPr>
                <w:rFonts w:ascii="Times New Roman" w:hAnsi="Times New Roman"/>
                <w:i/>
                <w:sz w:val="20"/>
                <w:lang w:val="vi-VN"/>
              </w:rPr>
              <w:t>;</w:t>
            </w:r>
          </w:p>
          <w:p w:rsidR="008E5A9B" w:rsidRPr="00DD3EA8" w:rsidRDefault="008E5A9B" w:rsidP="008E5A9B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i/>
                <w:sz w:val="20"/>
              </w:rPr>
            </w:pPr>
            <w:r w:rsidRPr="00DD3EA8">
              <w:rPr>
                <w:rFonts w:ascii="Times New Roman" w:hAnsi="Times New Roman"/>
                <w:i/>
                <w:sz w:val="20"/>
                <w:lang w:val="vi-VN"/>
              </w:rPr>
              <w:t>Các thành viên BKS;</w:t>
            </w:r>
          </w:p>
          <w:p w:rsidR="008E5A9B" w:rsidRPr="00DD3EA8" w:rsidRDefault="008E5A9B" w:rsidP="008E5A9B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Lưu TH</w:t>
            </w:r>
            <w:r w:rsidRPr="00DD3EA8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623" w:type="dxa"/>
          </w:tcPr>
          <w:p w:rsidR="008E5A9B" w:rsidRPr="00DD3EA8" w:rsidRDefault="008E5A9B" w:rsidP="00786C63">
            <w:pPr>
              <w:keepNext/>
              <w:spacing w:after="80" w:line="320" w:lineRule="exact"/>
              <w:jc w:val="center"/>
              <w:rPr>
                <w:rFonts w:ascii="Times New Roman" w:hAnsi="Times New Roman"/>
                <w:b/>
              </w:rPr>
            </w:pPr>
            <w:r w:rsidRPr="00DD3EA8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/</w:t>
            </w:r>
            <w:r w:rsidRPr="00DD3EA8">
              <w:rPr>
                <w:rFonts w:ascii="Times New Roman" w:hAnsi="Times New Roman"/>
                <w:b/>
              </w:rPr>
              <w:t>M. HỘI ĐỒNG QUẢN TRỊ</w:t>
            </w:r>
          </w:p>
          <w:p w:rsidR="008E5A9B" w:rsidRPr="00DD3EA8" w:rsidRDefault="008E5A9B" w:rsidP="00786C63">
            <w:pPr>
              <w:keepNext/>
              <w:spacing w:before="80" w:after="80" w:line="320" w:lineRule="exact"/>
              <w:jc w:val="center"/>
              <w:rPr>
                <w:rFonts w:ascii="Times New Roman" w:hAnsi="Times New Roman"/>
                <w:b/>
              </w:rPr>
            </w:pPr>
            <w:r w:rsidRPr="00DD3EA8">
              <w:rPr>
                <w:rFonts w:ascii="Times New Roman" w:hAnsi="Times New Roman"/>
                <w:b/>
              </w:rPr>
              <w:t>CHỦ TỊCH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E5A9B" w:rsidRDefault="008E5A9B" w:rsidP="00786C63">
            <w:pPr>
              <w:keepNext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8E5A9B" w:rsidRDefault="006964CF" w:rsidP="00786C63">
            <w:pPr>
              <w:keepNext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(Đã ký)</w:t>
            </w:r>
          </w:p>
          <w:p w:rsidR="008E5A9B" w:rsidRDefault="008E5A9B" w:rsidP="00786C63">
            <w:pPr>
              <w:keepNext/>
              <w:spacing w:before="80" w:after="80" w:line="320" w:lineRule="exact"/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8E5A9B" w:rsidRPr="00423295" w:rsidRDefault="008E5A9B" w:rsidP="00786C63">
            <w:pPr>
              <w:keepNext/>
              <w:spacing w:before="80" w:after="80" w:line="320" w:lineRule="exact"/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HÀ HOÀI NAM</w:t>
            </w:r>
          </w:p>
        </w:tc>
      </w:tr>
    </w:tbl>
    <w:p w:rsidR="008E5A9B" w:rsidRPr="008E5A9B" w:rsidRDefault="008E5A9B" w:rsidP="008E5A9B">
      <w:pPr>
        <w:keepLines/>
        <w:widowControl w:val="0"/>
        <w:tabs>
          <w:tab w:val="left" w:pos="360"/>
          <w:tab w:val="left" w:pos="540"/>
        </w:tabs>
        <w:spacing w:before="120" w:after="120" w:line="340" w:lineRule="exact"/>
        <w:ind w:left="274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8E5A9B" w:rsidRPr="008E5A9B" w:rsidSect="00357FE7">
      <w:pgSz w:w="11907" w:h="16840" w:code="9"/>
      <w:pgMar w:top="851" w:right="1134" w:bottom="709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D4A"/>
    <w:multiLevelType w:val="hybridMultilevel"/>
    <w:tmpl w:val="7A7C5320"/>
    <w:lvl w:ilvl="0" w:tplc="DC345A12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654F24"/>
    <w:multiLevelType w:val="hybridMultilevel"/>
    <w:tmpl w:val="B00E8BDE"/>
    <w:lvl w:ilvl="0" w:tplc="B76E8104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761"/>
    <w:multiLevelType w:val="hybridMultilevel"/>
    <w:tmpl w:val="5BFC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47FA"/>
    <w:multiLevelType w:val="hybridMultilevel"/>
    <w:tmpl w:val="ED3E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5083"/>
    <w:multiLevelType w:val="hybridMultilevel"/>
    <w:tmpl w:val="56F44A18"/>
    <w:lvl w:ilvl="0" w:tplc="BF3AAD1A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802AE"/>
    <w:multiLevelType w:val="hybridMultilevel"/>
    <w:tmpl w:val="8BC6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42E5"/>
    <w:multiLevelType w:val="hybridMultilevel"/>
    <w:tmpl w:val="AE2A237A"/>
    <w:lvl w:ilvl="0" w:tplc="E4C019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12E18"/>
    <w:multiLevelType w:val="hybridMultilevel"/>
    <w:tmpl w:val="7D049352"/>
    <w:lvl w:ilvl="0" w:tplc="D65037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B72F4"/>
    <w:multiLevelType w:val="hybridMultilevel"/>
    <w:tmpl w:val="ED3E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6ADF"/>
    <w:multiLevelType w:val="hybridMultilevel"/>
    <w:tmpl w:val="ADA4DED0"/>
    <w:lvl w:ilvl="0" w:tplc="531CC36A">
      <w:start w:val="1"/>
      <w:numFmt w:val="upperRoman"/>
      <w:lvlText w:val="%1."/>
      <w:lvlJc w:val="left"/>
      <w:pPr>
        <w:ind w:left="6031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A6ED7"/>
    <w:multiLevelType w:val="hybridMultilevel"/>
    <w:tmpl w:val="15C0E460"/>
    <w:lvl w:ilvl="0" w:tplc="CEF4172E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27D04"/>
    <w:multiLevelType w:val="hybridMultilevel"/>
    <w:tmpl w:val="FC18A78C"/>
    <w:lvl w:ilvl="0" w:tplc="55702C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A749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C444F"/>
    <w:multiLevelType w:val="hybridMultilevel"/>
    <w:tmpl w:val="EF52D258"/>
    <w:lvl w:ilvl="0" w:tplc="5484C6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2AFEC">
      <w:start w:val="94"/>
      <w:numFmt w:val="bullet"/>
      <w:pStyle w:val="List2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87F00"/>
    <w:multiLevelType w:val="hybridMultilevel"/>
    <w:tmpl w:val="7DC42DB2"/>
    <w:lvl w:ilvl="0" w:tplc="C498B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12F9C"/>
    <w:multiLevelType w:val="hybridMultilevel"/>
    <w:tmpl w:val="A558B0C8"/>
    <w:lvl w:ilvl="0" w:tplc="1A4AE4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515DC"/>
    <w:multiLevelType w:val="hybridMultilevel"/>
    <w:tmpl w:val="9D787650"/>
    <w:lvl w:ilvl="0" w:tplc="383E151C">
      <w:start w:val="1"/>
      <w:numFmt w:val="decimal"/>
      <w:lvlText w:val="(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A7765"/>
    <w:multiLevelType w:val="hybridMultilevel"/>
    <w:tmpl w:val="5F4202EC"/>
    <w:lvl w:ilvl="0" w:tplc="DC345A12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AFE3593"/>
    <w:multiLevelType w:val="hybridMultilevel"/>
    <w:tmpl w:val="85A24152"/>
    <w:lvl w:ilvl="0" w:tplc="F50C9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5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7"/>
  </w:num>
  <w:num w:numId="12">
    <w:abstractNumId w:val="2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20D05"/>
    <w:rsid w:val="000035B8"/>
    <w:rsid w:val="00020D05"/>
    <w:rsid w:val="00080C7F"/>
    <w:rsid w:val="0016578D"/>
    <w:rsid w:val="00174034"/>
    <w:rsid w:val="00207177"/>
    <w:rsid w:val="002F3093"/>
    <w:rsid w:val="00357FE7"/>
    <w:rsid w:val="00383CD4"/>
    <w:rsid w:val="003E0A36"/>
    <w:rsid w:val="004110B1"/>
    <w:rsid w:val="00426DAB"/>
    <w:rsid w:val="00510633"/>
    <w:rsid w:val="00534796"/>
    <w:rsid w:val="00537F54"/>
    <w:rsid w:val="00562BB3"/>
    <w:rsid w:val="005A1062"/>
    <w:rsid w:val="005B5A07"/>
    <w:rsid w:val="005D1772"/>
    <w:rsid w:val="005E43CB"/>
    <w:rsid w:val="00642B76"/>
    <w:rsid w:val="00644D59"/>
    <w:rsid w:val="006964CF"/>
    <w:rsid w:val="007C0D46"/>
    <w:rsid w:val="00806FFC"/>
    <w:rsid w:val="0084110B"/>
    <w:rsid w:val="00852506"/>
    <w:rsid w:val="008E5A9B"/>
    <w:rsid w:val="008E7791"/>
    <w:rsid w:val="0093057D"/>
    <w:rsid w:val="009B18C9"/>
    <w:rsid w:val="00A83EDB"/>
    <w:rsid w:val="00AB44AD"/>
    <w:rsid w:val="00AB6DCE"/>
    <w:rsid w:val="00AC58B8"/>
    <w:rsid w:val="00AC76C9"/>
    <w:rsid w:val="00B15C09"/>
    <w:rsid w:val="00B45ADB"/>
    <w:rsid w:val="00BB0F23"/>
    <w:rsid w:val="00BB1BCB"/>
    <w:rsid w:val="00C27EEE"/>
    <w:rsid w:val="00C52B94"/>
    <w:rsid w:val="00CB3219"/>
    <w:rsid w:val="00D3124D"/>
    <w:rsid w:val="00D94403"/>
    <w:rsid w:val="00E000B4"/>
    <w:rsid w:val="00E36987"/>
    <w:rsid w:val="00E471B4"/>
    <w:rsid w:val="00E55F22"/>
    <w:rsid w:val="00E56D2B"/>
    <w:rsid w:val="00EB5332"/>
    <w:rsid w:val="00EC5A88"/>
    <w:rsid w:val="00F974C7"/>
    <w:rsid w:val="00FA1668"/>
    <w:rsid w:val="00FF248B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333333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05"/>
    <w:pPr>
      <w:spacing w:before="0" w:after="200" w:line="276" w:lineRule="auto"/>
    </w:pPr>
    <w:rPr>
      <w:rFonts w:ascii="Calibri" w:eastAsia="Calibri" w:hAnsi="Calibri"/>
      <w:noProof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F3093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BB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57FE7"/>
    <w:pPr>
      <w:spacing w:after="120" w:line="240" w:lineRule="auto"/>
      <w:ind w:left="360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7FE7"/>
    <w:rPr>
      <w:rFonts w:ascii="Times New Roman" w:eastAsia="Times New Roman" w:hAnsi="Times New Roman"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772"/>
    <w:rPr>
      <w:rFonts w:ascii="Tahoma" w:eastAsia="Calibri" w:hAnsi="Tahoma" w:cs="Tahoma"/>
      <w:noProof/>
      <w:color w:val="auto"/>
      <w:sz w:val="16"/>
      <w:szCs w:val="16"/>
    </w:rPr>
  </w:style>
  <w:style w:type="paragraph" w:styleId="NormalWeb">
    <w:name w:val="Normal (Web)"/>
    <w:basedOn w:val="Normal"/>
    <w:rsid w:val="00F974C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TlIf/qYM6cg0tN0gCgEwjr2RYuI=</DigestValue>
    </Reference>
    <Reference URI="#idOfficeObject" Type="http://www.w3.org/2000/09/xmldsig#Object">
      <DigestMethod Algorithm="http://www.w3.org/2000/09/xmldsig#sha1"/>
      <DigestValue>1JYzsmWq+APCp2HfQYfNy3NO5ic=</DigestValue>
    </Reference>
  </SignedInfo>
  <SignatureValue>
    YxvR8tj3dhJbQthUQw1a0GxC0mZdP+RvgonIZlfmSw66XYSCmYyu3vwlHZMjKpdMjlbt7sMm
    6DZOoMgk04PGjA4HuaQqYi7z8wWo9zaZTDnzxfmINAhG98C9bTqaSeuy/spyyg2I8bV0hwg3
    xCd9BJ5j9e3YyxiApoKbHbWonYg=
  </SignatureValue>
  <KeyInfo>
    <KeyValue>
      <RSAKeyValue>
        <Modulus>
            ufP4xP8OE5nJ4LUb6L/5HatRGqZ7SXm/z4nR2VBLIGTuVCtc874NBJgOevvh0wj5cgQ7NooH
            3UfYRFWUjMa3QlV05SvlX/IPeob4igleNUkt0gOHM6QB9pYfn3JD2Zo2RSYkV/VtJIK8Xwm6
            WVuLmbykvPCX4r9v1SDtDNY/IHk=
          </Modulus>
        <Exponent>AQAB</Exponent>
      </RSAKeyValue>
    </KeyValue>
    <X509Data>
      <X509Certificate>
          MIIF+DCCA+CgAwIBAgIQVAGjBzVe0HI6RQZGEybw+zANBgkqhkiG9w0BAQUFADBpMQswCQYD
          VQQGEwJWTjETMBEGA1UEChMKVk5QVCBHcm91cDEeMBwGA1UECxMVVk5QVC1DQSBUcnVzdCBO
          ZXR3b3JrMSUwIwYDVQQDExxWTlBUIENlcnRpZmljYXRpb24gQXV0aG9yaXR5MB4XDTEyMTIw
          NzAzMjQwMFoXDTE1MTIwNzAzMjQwMFowgb4xCzAJBgNVBAYTAlZOMRIwEAYDVQQIDAlIw6Ag
          TuG7mWkxEjAQBgNVBAcMCUJhIMSQw6xuaDE1MDMGA1UECgwsQ8OUTkcgVFkgQ+G7lCBQSOG6
          pk4gQ0jhu6hORyBLSE/DgU4gS0lNIExPTkcxEjAQBgNVBAsMCUJBTiBIxJBRVDEcMBoGA1UE
          AwwTUEjhuqBNIFbEqE5IIFRIw4BOSDEeMBwGCgmSJomT8ixkAQEMDkNNTkQ6MDExODMwNjI3
          MIGfMA0GCSqGSIb3DQEBAQUAA4GNADCBiQKBgQC58/jE/w4TmcngtRvov/kdq1EapntJeb/P
          idHZUEsgZO5UK1zzvg0EmA56++HTCPlyBDs2igfdR9hEVZSMxrdCVXTlK+Vf8g96hviKCV41
          SS3SA4czpAH2lh+fckPZmjZFJiRX9W0kgrxfCbpZW4uZvKS88Jfiv2/VIO0M1j8geQIDAQAB
          o4IByDCCAcQwcAYIKwYBBQUHAQEEZDBiMDIGCCsGAQUFBzAChiZodHRwOi8vcHViLnZucHQt
          Y2Eudm4vY2VydHMvdm5wdGNhLmNlcjAsBggrBgEFBQcwAYYgaHR0cDovL29jc3Audm5wdC1j
          YS52bi9yZXNwb25kZXIwHQYDVR0OBBYEFA0/IvI8eUacMVqWADL3szdYDZNvMAwGA1UdEwEB
          /wQCMAAwHwYDVR0jBBgwFoAUBmnA1dUCihWNRn3pfOJoClWsaq8wbgYDVR0gBGcwZTBjBg4r
          BgEEAYHtAwEBAwEDAjBRMCgGCCsGAQUFBwICMBweGgBTAEkARAAtAFAAMQAuADAALQAzADYA
          bQBvMCUGCCsGAQUFBwIBFhlodHRwOi8vcHViLnZucHQtY2Eudm4vcnBhMDEGA1UdHwQqMCgw
          JqAkoCKGIGh0dHA6Ly9jcmwudm5wdC1jYS52bi92bnB0Y2EuY3JsMA4GA1UdDwEB/wQEAwIE
          8DA0BgNVHSUELTArBggrBgEFBQcDAgYIKwYBBQUHAwQGCisGAQQBgjcKAwwGCSqGSIb3LwEB
          BTAZBgNVHREEEjAQgQ5raW1sb25nQGtscy52bjANBgkqhkiG9w0BAQUFAAOCAgEAxSNET2uM
          qed1dbqdQDftoJBWC1bSrFhV1g9hrYjG4F85EBBRNZoyGmF5yLjB729xpCNf0aUBaSZy2mHK
          9sOB3BzKRfcDDbn02uDYkIIyyyjg/W2xJQQEESjgqHnowixxi5cnQP4cT7Ui9pUOkMOFYSbY
          A7cc9v+uQrz8DvumNRC2NXCC/nux99n9ZDRi878m4jqPD4Nzkv8aGPozeJ2tu5uaC+d7C242
          Xi8swNSruWZ9Vk0mM5r1xei8UjLZwK5mdwNDTkXbek07h+mSWq3+Jx/PwVRf4F7Y4NN2kzPF
          hFAmgQMOHp6dkwOv2f8l11jOS2CaeexwqnD1zBC4yLlxy4Uwh+39sa6FDs5t+/RcI6pkaxBi
          OiWVWKrZaMT8vqJSFweaBKuLiAm70lgNT65JCtZs7XeIu/8gwMMIU4E08rOaDXoHsCmWyuzH
          KAuQTrbbom2ssHRi5mxfwVMAPgn4eBZDkH+nIHm/81Zmh43fT211oKMPOWWiwTf8MFw9ijP/
          7WPia3fXkbbR4F9pEOhdB98SvSotF/pJrxzhq1+AVY+8IK5LSY4n3JzqaRiu4etGjHACdT7J
          56qfxYb1L/+0bZoYjPNv2+Gco5zE4v3EdwExk/BMIM5/VkBYh+QbyDjw7H3u8XtqnnhPstfI
          ke2p41aJVaSlo5xI4+c+0YzwNJo=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XpKPdT7DSJvwxh9JoEvgTIiODT4=</DigestValue>
      </Reference>
      <Reference URI="/word/fontTable.xml?ContentType=application/vnd.openxmlformats-officedocument.wordprocessingml.fontTable+xml">
        <DigestMethod Algorithm="http://www.w3.org/2000/09/xmldsig#sha1"/>
        <DigestValue>sHC/fwf0MVw5gg2ThD4Nd9yizlw=</DigestValue>
      </Reference>
      <Reference URI="/word/numbering.xml?ContentType=application/vnd.openxmlformats-officedocument.wordprocessingml.numbering+xml">
        <DigestMethod Algorithm="http://www.w3.org/2000/09/xmldsig#sha1"/>
        <DigestValue>ckAcY5qdMl2wHXMHyq5JP3fMCX0=</DigestValue>
      </Reference>
      <Reference URI="/word/settings.xml?ContentType=application/vnd.openxmlformats-officedocument.wordprocessingml.settings+xml">
        <DigestMethod Algorithm="http://www.w3.org/2000/09/xmldsig#sha1"/>
        <DigestValue>+f1cv3umcPA7vO0e4b1SZJgZAXA=</DigestValue>
      </Reference>
      <Reference URI="/word/styles.xml?ContentType=application/vnd.openxmlformats-officedocument.wordprocessingml.styles+xml">
        <DigestMethod Algorithm="http://www.w3.org/2000/09/xmldsig#sha1"/>
        <DigestValue>O3A20jZO8mv43okaJs8EAW+PqYw=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2012-12-18T08:50:22Z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KLS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 Long Securities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KLS_sonmt</dc:creator>
  <cp:keywords/>
  <dc:description/>
  <cp:lastModifiedBy>user</cp:lastModifiedBy>
  <cp:revision>2</cp:revision>
  <cp:lastPrinted>2012-12-18T06:02:00Z</cp:lastPrinted>
  <dcterms:created xsi:type="dcterms:W3CDTF">2012-12-18T08:50:00Z</dcterms:created>
  <dcterms:modified xsi:type="dcterms:W3CDTF">2012-12-18T08:51:00Z</dcterms:modified>
</cp:coreProperties>
</file>